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CA" w:rsidRDefault="003B32C4" w:rsidP="009F116F">
      <w:pPr>
        <w:pStyle w:val="NoSpacing"/>
        <w:jc w:val="center"/>
        <w:rPr>
          <w:rFonts w:cstheme="minorHAnsi"/>
          <w:color w:val="000000" w:themeColor="text1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0E44EB8E" wp14:editId="050D665B">
            <wp:extent cx="1508760" cy="13990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clear log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FC9" w:rsidRDefault="00146839" w:rsidP="00EB4F80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56"/>
          <w:szCs w:val="56"/>
          <w:lang w:eastAsia="en-GB"/>
        </w:rPr>
      </w:pPr>
      <w:r w:rsidRPr="00E442CA">
        <w:rPr>
          <w:rFonts w:eastAsia="Times New Roman" w:cstheme="minorHAnsi"/>
          <w:b/>
          <w:color w:val="000000" w:themeColor="text1"/>
          <w:sz w:val="56"/>
          <w:szCs w:val="56"/>
          <w:lang w:eastAsia="en-GB"/>
        </w:rPr>
        <w:t>Our Speaker –</w:t>
      </w:r>
      <w:r w:rsidR="005B6158" w:rsidRPr="00E442CA">
        <w:rPr>
          <w:rFonts w:eastAsia="Times New Roman" w:cstheme="minorHAnsi"/>
          <w:b/>
          <w:color w:val="000000" w:themeColor="text1"/>
          <w:sz w:val="56"/>
          <w:szCs w:val="56"/>
          <w:lang w:eastAsia="en-GB"/>
        </w:rPr>
        <w:t xml:space="preserve"> </w:t>
      </w:r>
      <w:r w:rsidR="00A60A83">
        <w:rPr>
          <w:rFonts w:eastAsia="Times New Roman" w:cstheme="minorHAnsi"/>
          <w:b/>
          <w:color w:val="000000" w:themeColor="text1"/>
          <w:sz w:val="56"/>
          <w:szCs w:val="56"/>
          <w:lang w:eastAsia="en-GB"/>
        </w:rPr>
        <w:t>Jim Wilkinson</w:t>
      </w:r>
    </w:p>
    <w:p w:rsidR="003D3FC9" w:rsidRPr="003D3FC9" w:rsidRDefault="00A60A83" w:rsidP="00EB4F80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72"/>
          <w:szCs w:val="72"/>
          <w:lang w:eastAsia="en-GB"/>
        </w:rPr>
      </w:pPr>
      <w:r>
        <w:rPr>
          <w:rFonts w:eastAsia="Times New Roman" w:cstheme="minorHAnsi"/>
          <w:b/>
          <w:color w:val="000000" w:themeColor="text1"/>
          <w:sz w:val="72"/>
          <w:szCs w:val="72"/>
          <w:lang w:eastAsia="en-GB"/>
        </w:rPr>
        <w:t>Miracle Valley!</w:t>
      </w:r>
    </w:p>
    <w:p w:rsidR="00EB4F80" w:rsidRPr="00E442CA" w:rsidRDefault="00EB4F80" w:rsidP="00EB4F80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</w:pPr>
      <w:r w:rsidRPr="00E442C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 xml:space="preserve">7:30 p.m. Monday </w:t>
      </w:r>
      <w:r w:rsidR="00A60A83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22</w:t>
      </w:r>
      <w:r w:rsidR="00A60A83" w:rsidRPr="00A60A83">
        <w:rPr>
          <w:rFonts w:eastAsia="Times New Roman" w:cstheme="minorHAnsi"/>
          <w:b/>
          <w:color w:val="000000" w:themeColor="text1"/>
          <w:sz w:val="32"/>
          <w:szCs w:val="32"/>
          <w:vertAlign w:val="superscript"/>
          <w:lang w:eastAsia="en-GB"/>
        </w:rPr>
        <w:t>nd</w:t>
      </w:r>
      <w:r w:rsidR="00A60A83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 xml:space="preserve"> April</w:t>
      </w:r>
      <w:r w:rsidR="00E442CA" w:rsidRPr="00E442C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 xml:space="preserve"> </w:t>
      </w:r>
      <w:r w:rsidRPr="00E442C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201</w:t>
      </w:r>
      <w:r w:rsidR="00E442CA" w:rsidRPr="00E442C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3</w:t>
      </w:r>
    </w:p>
    <w:p w:rsidR="00AB2748" w:rsidRPr="00E442CA" w:rsidRDefault="00AB2748" w:rsidP="00AB274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</w:pPr>
      <w:r w:rsidRPr="00E442C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The Skylark Hotel, Aviation Way, Southend-On-Sea, Essex, SS2 6UN</w:t>
      </w:r>
    </w:p>
    <w:p w:rsidR="00146839" w:rsidRPr="00E442CA" w:rsidRDefault="00146839" w:rsidP="00E442CA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</w:pPr>
    </w:p>
    <w:p w:rsidR="009A3660" w:rsidRDefault="00E442CA" w:rsidP="00E442CA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E442CA">
        <w:rPr>
          <w:rFonts w:eastAsia="Times New Roman" w:cstheme="minorHAnsi"/>
          <w:color w:val="000000" w:themeColor="text1"/>
          <w:sz w:val="32"/>
          <w:szCs w:val="32"/>
          <w:lang w:eastAsia="en-GB"/>
        </w:rPr>
        <w:t>Our Dinner meeting on Monday 2</w:t>
      </w:r>
      <w:r w:rsidR="00A60A83">
        <w:rPr>
          <w:rFonts w:eastAsia="Times New Roman" w:cstheme="minorHAnsi"/>
          <w:color w:val="000000" w:themeColor="text1"/>
          <w:sz w:val="32"/>
          <w:szCs w:val="32"/>
          <w:lang w:eastAsia="en-GB"/>
        </w:rPr>
        <w:t>2</w:t>
      </w:r>
      <w:r w:rsidR="00A60A83" w:rsidRPr="00A60A83">
        <w:rPr>
          <w:rFonts w:eastAsia="Times New Roman" w:cstheme="minorHAnsi"/>
          <w:color w:val="000000" w:themeColor="text1"/>
          <w:sz w:val="32"/>
          <w:szCs w:val="32"/>
          <w:vertAlign w:val="superscript"/>
          <w:lang w:eastAsia="en-GB"/>
        </w:rPr>
        <w:t>nd</w:t>
      </w:r>
      <w:r w:rsidR="00A60A83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April</w:t>
      </w:r>
      <w:r w:rsid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</w:t>
      </w:r>
      <w:r w:rsidRPr="00E442CA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is going to be </w:t>
      </w:r>
      <w:r w:rsidR="00497266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another amazing adventure. We are </w:t>
      </w:r>
      <w:r w:rsid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privileged </w:t>
      </w:r>
      <w:r w:rsidRPr="00E442CA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to welcome </w:t>
      </w:r>
      <w:r w:rsidR="009A3660">
        <w:rPr>
          <w:rFonts w:eastAsia="Times New Roman" w:cstheme="minorHAnsi"/>
          <w:color w:val="000000" w:themeColor="text1"/>
          <w:sz w:val="32"/>
          <w:szCs w:val="32"/>
          <w:lang w:eastAsia="en-GB"/>
        </w:rPr>
        <w:t>the author of the Christian cl</w:t>
      </w:r>
      <w:r w:rsidR="00497266">
        <w:rPr>
          <w:rFonts w:eastAsia="Times New Roman" w:cstheme="minorHAnsi"/>
          <w:color w:val="000000" w:themeColor="text1"/>
          <w:sz w:val="32"/>
          <w:szCs w:val="32"/>
          <w:lang w:eastAsia="en-GB"/>
        </w:rPr>
        <w:t>assic ‘Miracle Valley</w:t>
      </w:r>
      <w:r w:rsidR="0003113D">
        <w:rPr>
          <w:rFonts w:eastAsia="Times New Roman" w:cstheme="minorHAnsi"/>
          <w:color w:val="000000" w:themeColor="text1"/>
          <w:sz w:val="32"/>
          <w:szCs w:val="32"/>
          <w:lang w:eastAsia="en-GB"/>
        </w:rPr>
        <w:t>,</w:t>
      </w:r>
      <w:r w:rsidR="00497266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’ </w:t>
      </w:r>
      <w:r w:rsidR="009A3660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Pastor </w:t>
      </w:r>
      <w:r w:rsidR="00A60A83">
        <w:rPr>
          <w:rFonts w:eastAsia="Times New Roman" w:cstheme="minorHAnsi"/>
          <w:color w:val="000000" w:themeColor="text1"/>
          <w:sz w:val="32"/>
          <w:szCs w:val="32"/>
          <w:lang w:eastAsia="en-GB"/>
        </w:rPr>
        <w:t>Jim Wilkinson</w:t>
      </w:r>
      <w:r w:rsidRPr="00E442CA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as our guest speaker.</w:t>
      </w:r>
      <w:r w:rsidR="00497266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</w:t>
      </w:r>
      <w:r w:rsidR="0003113D">
        <w:rPr>
          <w:rFonts w:eastAsia="Times New Roman" w:cstheme="minorHAnsi"/>
          <w:color w:val="000000" w:themeColor="text1"/>
          <w:sz w:val="32"/>
          <w:szCs w:val="32"/>
          <w:lang w:eastAsia="en-GB"/>
        </w:rPr>
        <w:t>Hear t</w:t>
      </w:r>
      <w:r w:rsidR="009A3660">
        <w:rPr>
          <w:rFonts w:eastAsia="Times New Roman" w:cstheme="minorHAnsi"/>
          <w:color w:val="000000" w:themeColor="text1"/>
          <w:sz w:val="32"/>
          <w:szCs w:val="32"/>
          <w:lang w:eastAsia="en-GB"/>
        </w:rPr>
        <w:t>he story of how God has</w:t>
      </w:r>
      <w:bookmarkStart w:id="0" w:name="_GoBack"/>
      <w:bookmarkEnd w:id="0"/>
      <w:r w:rsidR="009A3660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over the last 40 years blessed the </w:t>
      </w:r>
      <w:proofErr w:type="spellStart"/>
      <w:r w:rsidR="009A3660">
        <w:rPr>
          <w:rFonts w:eastAsia="Times New Roman" w:cstheme="minorHAnsi"/>
          <w:color w:val="000000" w:themeColor="text1"/>
          <w:sz w:val="32"/>
          <w:szCs w:val="32"/>
          <w:lang w:eastAsia="en-GB"/>
        </w:rPr>
        <w:t>Hollybush</w:t>
      </w:r>
      <w:proofErr w:type="spellEnd"/>
      <w:r w:rsidR="009A3660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Christian Fellowship</w:t>
      </w:r>
      <w:r w:rsidR="0003113D">
        <w:rPr>
          <w:rFonts w:eastAsia="Times New Roman" w:cstheme="minorHAnsi"/>
          <w:color w:val="000000" w:themeColor="text1"/>
          <w:sz w:val="32"/>
          <w:szCs w:val="32"/>
          <w:lang w:eastAsia="en-GB"/>
        </w:rPr>
        <w:t>. It is truly inspiring</w:t>
      </w:r>
      <w:r w:rsidR="009A3660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- A church on a farm</w:t>
      </w:r>
      <w:r w:rsidRPr="00E442CA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</w:t>
      </w:r>
      <w:r w:rsidR="009A3660">
        <w:rPr>
          <w:rFonts w:eastAsia="Times New Roman" w:cstheme="minorHAnsi"/>
          <w:color w:val="000000" w:themeColor="text1"/>
          <w:sz w:val="32"/>
          <w:szCs w:val="32"/>
          <w:lang w:eastAsia="en-GB"/>
        </w:rPr>
        <w:t>where the miraculous is for today!</w:t>
      </w:r>
    </w:p>
    <w:p w:rsidR="00497266" w:rsidRPr="00E442CA" w:rsidRDefault="00497266" w:rsidP="00E442CA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AF1EEA" wp14:editId="7541D20B">
            <wp:simplePos x="0" y="0"/>
            <wp:positionH relativeFrom="column">
              <wp:posOffset>2541270</wp:posOffset>
            </wp:positionH>
            <wp:positionV relativeFrom="paragraph">
              <wp:posOffset>100330</wp:posOffset>
            </wp:positionV>
            <wp:extent cx="1426210" cy="2133600"/>
            <wp:effectExtent l="0" t="0" r="2540" b="0"/>
            <wp:wrapNone/>
            <wp:docPr id="1" name="Picture 1" descr="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nt cov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A83" w:rsidRDefault="00A60A83" w:rsidP="00A60A83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</w:p>
    <w:p w:rsidR="00A60A83" w:rsidRDefault="00A60A83" w:rsidP="00A60A83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</w:p>
    <w:p w:rsidR="00A60A83" w:rsidRDefault="00A60A83" w:rsidP="00A60A83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</w:p>
    <w:p w:rsidR="00A60A83" w:rsidRDefault="00A60A83" w:rsidP="00A60A83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</w:p>
    <w:p w:rsidR="00A60A83" w:rsidRDefault="00A60A83" w:rsidP="00A60A83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</w:p>
    <w:p w:rsidR="00A60A83" w:rsidRDefault="00A60A83" w:rsidP="00A60A83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</w:p>
    <w:p w:rsidR="00A60A83" w:rsidRDefault="00A60A83" w:rsidP="00A60A83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</w:p>
    <w:p w:rsidR="00E442CA" w:rsidRPr="003D3FC9" w:rsidRDefault="00E442CA" w:rsidP="003D3FC9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E442CA">
        <w:rPr>
          <w:rFonts w:eastAsia="Times New Roman" w:cstheme="minorHAnsi"/>
          <w:color w:val="000000" w:themeColor="text1"/>
          <w:sz w:val="32"/>
          <w:szCs w:val="32"/>
          <w:lang w:eastAsia="en-GB"/>
        </w:rPr>
        <w:br/>
      </w:r>
    </w:p>
    <w:p w:rsidR="003D3FC9" w:rsidRPr="003D3FC9" w:rsidRDefault="00CD4DC4" w:rsidP="003D3FC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BUFFET MEAL WITH COFFEE/TEA only £12.00</w:t>
      </w:r>
      <w:r w:rsidR="009F116F"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br/>
      </w:r>
      <w:r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There are a number of meal options</w:t>
      </w:r>
      <w:r w:rsidR="00DF71DC"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. P</w:t>
      </w:r>
      <w:r w:rsidR="00711139"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lease let us know if you have any special dietary requirements</w:t>
      </w:r>
      <w:r w:rsidR="009F116F"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br/>
      </w:r>
      <w:r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To book just go to the website at www.fgb-southend.org.uk</w:t>
      </w:r>
      <w:r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br/>
        <w:t xml:space="preserve">or </w:t>
      </w:r>
      <w:r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br/>
        <w:t xml:space="preserve">Ring </w:t>
      </w:r>
      <w:proofErr w:type="spellStart"/>
      <w:r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Reg</w:t>
      </w:r>
      <w:proofErr w:type="spellEnd"/>
      <w:r w:rsidR="00997824"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Smith</w:t>
      </w:r>
      <w:r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on 01702 544468</w:t>
      </w:r>
      <w:r w:rsidR="00124A8A"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</w:t>
      </w:r>
      <w:r w:rsidR="00124A8A"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br/>
      </w:r>
      <w:r w:rsidR="003D3FC9"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Colin Bass on  07958</w:t>
      </w:r>
      <w:r w:rsidR="005108EB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</w:t>
      </w:r>
      <w:r w:rsidR="003D3FC9"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766553</w:t>
      </w:r>
    </w:p>
    <w:p w:rsidR="008A04C9" w:rsidRPr="00622AB7" w:rsidRDefault="003B32C4" w:rsidP="00711139">
      <w:pPr>
        <w:jc w:val="center"/>
        <w:rPr>
          <w:rFonts w:cstheme="minorHAnsi"/>
          <w:color w:val="000000" w:themeColor="text1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1EFA76" wp14:editId="247B3DC9">
            <wp:simplePos x="0" y="0"/>
            <wp:positionH relativeFrom="column">
              <wp:posOffset>2933014</wp:posOffset>
            </wp:positionH>
            <wp:positionV relativeFrom="paragraph">
              <wp:posOffset>538480</wp:posOffset>
            </wp:positionV>
            <wp:extent cx="643619" cy="596756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clear logo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19" cy="596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16F" w:rsidRPr="00622AB7">
        <w:rPr>
          <w:color w:val="000000" w:themeColor="text1"/>
          <w:sz w:val="24"/>
          <w:szCs w:val="24"/>
        </w:rPr>
        <w:t xml:space="preserve">Meetings are open to men and women and you can be assured of a warm welcome. </w:t>
      </w:r>
      <w:r w:rsidR="009F116F" w:rsidRPr="00622AB7">
        <w:rPr>
          <w:color w:val="000000" w:themeColor="text1"/>
          <w:sz w:val="24"/>
          <w:szCs w:val="24"/>
        </w:rPr>
        <w:br/>
        <w:t xml:space="preserve">The dress code is very informal. </w:t>
      </w:r>
    </w:p>
    <w:sectPr w:rsidR="008A04C9" w:rsidRPr="00622AB7" w:rsidSect="0071113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65"/>
    <w:rsid w:val="0003113D"/>
    <w:rsid w:val="000561BC"/>
    <w:rsid w:val="000D3FD7"/>
    <w:rsid w:val="000D537E"/>
    <w:rsid w:val="00124A8A"/>
    <w:rsid w:val="00125DC5"/>
    <w:rsid w:val="00146839"/>
    <w:rsid w:val="00146981"/>
    <w:rsid w:val="00174128"/>
    <w:rsid w:val="00197028"/>
    <w:rsid w:val="00332913"/>
    <w:rsid w:val="003B32C4"/>
    <w:rsid w:val="003D3FC9"/>
    <w:rsid w:val="003F6E65"/>
    <w:rsid w:val="00405A24"/>
    <w:rsid w:val="004820B4"/>
    <w:rsid w:val="00497266"/>
    <w:rsid w:val="005108EB"/>
    <w:rsid w:val="005B6158"/>
    <w:rsid w:val="00622AB7"/>
    <w:rsid w:val="006A476A"/>
    <w:rsid w:val="00711139"/>
    <w:rsid w:val="00875CC5"/>
    <w:rsid w:val="008A04C9"/>
    <w:rsid w:val="008D39A7"/>
    <w:rsid w:val="00997824"/>
    <w:rsid w:val="009A3660"/>
    <w:rsid w:val="009F116F"/>
    <w:rsid w:val="00A60A83"/>
    <w:rsid w:val="00AB2748"/>
    <w:rsid w:val="00C34B7B"/>
    <w:rsid w:val="00C74569"/>
    <w:rsid w:val="00C84EA1"/>
    <w:rsid w:val="00C956B5"/>
    <w:rsid w:val="00CA2B25"/>
    <w:rsid w:val="00CD4DC4"/>
    <w:rsid w:val="00D13002"/>
    <w:rsid w:val="00D55C61"/>
    <w:rsid w:val="00DF71DC"/>
    <w:rsid w:val="00E01FF6"/>
    <w:rsid w:val="00E04787"/>
    <w:rsid w:val="00E107B0"/>
    <w:rsid w:val="00E11538"/>
    <w:rsid w:val="00E442CA"/>
    <w:rsid w:val="00E77D15"/>
    <w:rsid w:val="00EB4F80"/>
    <w:rsid w:val="00EC5334"/>
    <w:rsid w:val="00F27E8B"/>
    <w:rsid w:val="00F4433E"/>
    <w:rsid w:val="00F44954"/>
    <w:rsid w:val="00F830AE"/>
    <w:rsid w:val="00F8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0B0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4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D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4D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D4DC4"/>
    <w:rPr>
      <w:b/>
      <w:bCs/>
    </w:rPr>
  </w:style>
  <w:style w:type="character" w:styleId="Hyperlink">
    <w:name w:val="Hyperlink"/>
    <w:basedOn w:val="DefaultParagraphFont"/>
    <w:uiPriority w:val="99"/>
    <w:unhideWhenUsed/>
    <w:rsid w:val="00CD4DC4"/>
    <w:rPr>
      <w:color w:val="F5B123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27E8B"/>
    <w:rPr>
      <w:i/>
      <w:iCs/>
    </w:rPr>
  </w:style>
  <w:style w:type="character" w:customStyle="1" w:styleId="apple-converted-space">
    <w:name w:val="apple-converted-space"/>
    <w:basedOn w:val="DefaultParagraphFont"/>
    <w:rsid w:val="00146839"/>
  </w:style>
  <w:style w:type="character" w:customStyle="1" w:styleId="Heading1Char">
    <w:name w:val="Heading 1 Char"/>
    <w:basedOn w:val="DefaultParagraphFont"/>
    <w:link w:val="Heading1"/>
    <w:uiPriority w:val="9"/>
    <w:rsid w:val="005B6158"/>
    <w:rPr>
      <w:rFonts w:asciiTheme="majorHAnsi" w:eastAsiaTheme="majorEastAsia" w:hAnsiTheme="majorHAnsi" w:cstheme="majorBidi"/>
      <w:b/>
      <w:bCs/>
      <w:color w:val="7B0B0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0B0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4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D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4D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D4DC4"/>
    <w:rPr>
      <w:b/>
      <w:bCs/>
    </w:rPr>
  </w:style>
  <w:style w:type="character" w:styleId="Hyperlink">
    <w:name w:val="Hyperlink"/>
    <w:basedOn w:val="DefaultParagraphFont"/>
    <w:uiPriority w:val="99"/>
    <w:unhideWhenUsed/>
    <w:rsid w:val="00CD4DC4"/>
    <w:rPr>
      <w:color w:val="F5B123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27E8B"/>
    <w:rPr>
      <w:i/>
      <w:iCs/>
    </w:rPr>
  </w:style>
  <w:style w:type="character" w:customStyle="1" w:styleId="apple-converted-space">
    <w:name w:val="apple-converted-space"/>
    <w:basedOn w:val="DefaultParagraphFont"/>
    <w:rsid w:val="00146839"/>
  </w:style>
  <w:style w:type="character" w:customStyle="1" w:styleId="Heading1Char">
    <w:name w:val="Heading 1 Char"/>
    <w:basedOn w:val="DefaultParagraphFont"/>
    <w:link w:val="Heading1"/>
    <w:uiPriority w:val="9"/>
    <w:rsid w:val="005B6158"/>
    <w:rPr>
      <w:rFonts w:asciiTheme="majorHAnsi" w:eastAsiaTheme="majorEastAsia" w:hAnsiTheme="majorHAnsi" w:cstheme="majorBidi"/>
      <w:b/>
      <w:bCs/>
      <w:color w:val="7B0B0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Macro">
  <a:themeElements>
    <a:clrScheme name="Macro">
      <a:dk1>
        <a:sysClr val="windowText" lastClr="000000"/>
      </a:dk1>
      <a:lt1>
        <a:sysClr val="window" lastClr="FFFFFF"/>
      </a:lt1>
      <a:dk2>
        <a:srgbClr val="3F3F4D"/>
      </a:dk2>
      <a:lt2>
        <a:srgbClr val="DDDDDD"/>
      </a:lt2>
      <a:accent1>
        <a:srgbClr val="A51009"/>
      </a:accent1>
      <a:accent2>
        <a:srgbClr val="DE7014"/>
      </a:accent2>
      <a:accent3>
        <a:srgbClr val="704836"/>
      </a:accent3>
      <a:accent4>
        <a:srgbClr val="F2B431"/>
      </a:accent4>
      <a:accent5>
        <a:srgbClr val="7F221D"/>
      </a:accent5>
      <a:accent6>
        <a:srgbClr val="CDAC77"/>
      </a:accent6>
      <a:hlink>
        <a:srgbClr val="F5B123"/>
      </a:hlink>
      <a:folHlink>
        <a:srgbClr val="E19B0B"/>
      </a:folHlink>
    </a:clrScheme>
    <a:fontScheme name="Macro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cr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300000"/>
              </a:schemeClr>
            </a:gs>
            <a:gs pos="100000">
              <a:schemeClr val="phClr">
                <a:tint val="80000"/>
                <a:satMod val="15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hade val="90000"/>
                <a:satMod val="300000"/>
              </a:schemeClr>
            </a:gs>
            <a:gs pos="100000">
              <a:schemeClr val="phClr">
                <a:satMod val="150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70000"/>
              </a:srgbClr>
            </a:outerShdw>
          </a:effectLst>
        </a:effectStyle>
        <a:effectStyle>
          <a:effectLst>
            <a:outerShdw blurRad="25400" dist="254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contourW="15875" prstMaterial="softmetal">
            <a:bevelT w="25400" h="19050" prst="angle"/>
            <a:contourClr>
              <a:schemeClr val="phClr">
                <a:shade val="30000"/>
              </a:schemeClr>
            </a:contourClr>
          </a:sp3d>
        </a:effectStyle>
        <a:effectStyle>
          <a:effectLst>
            <a:outerShdw blurRad="254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contourW="19050" prstMaterial="metal">
            <a:bevelT w="63500" h="31750" prst="angle"/>
            <a:contourClr>
              <a:schemeClr val="phClr">
                <a:shade val="25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7000"/>
                <a:shade val="93000"/>
                <a:satMod val="110000"/>
                <a:lumMod val="90000"/>
              </a:schemeClr>
            </a:gs>
            <a:gs pos="76000">
              <a:schemeClr val="phClr">
                <a:tint val="85000"/>
                <a:shade val="75000"/>
                <a:satMod val="120000"/>
              </a:schemeClr>
            </a:gs>
            <a:gs pos="100000">
              <a:schemeClr val="phClr">
                <a:tint val="86000"/>
                <a:shade val="50000"/>
                <a:satMod val="13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35000"/>
                <a:satMod val="146000"/>
                <a:lumMod val="101000"/>
              </a:schemeClr>
            </a:gs>
            <a:gs pos="26000">
              <a:schemeClr val="phClr">
                <a:tint val="96000"/>
                <a:shade val="96000"/>
                <a:satMod val="190000"/>
              </a:schemeClr>
            </a:gs>
            <a:gs pos="100000">
              <a:schemeClr val="phClr">
                <a:tint val="60000"/>
                <a:shade val="90000"/>
                <a:satMod val="22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8</cp:revision>
  <cp:lastPrinted>2013-03-19T20:31:00Z</cp:lastPrinted>
  <dcterms:created xsi:type="dcterms:W3CDTF">2013-03-19T19:56:00Z</dcterms:created>
  <dcterms:modified xsi:type="dcterms:W3CDTF">2013-03-19T20:32:00Z</dcterms:modified>
</cp:coreProperties>
</file>